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0A2" w:rsidRDefault="00EC3FF3" w:rsidP="003C40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val="en-US" w:eastAsia="tr-TR"/>
        </w:rPr>
      </w:pPr>
      <w:r>
        <w:rPr>
          <w:rFonts w:ascii="Times New Roman" w:eastAsia="Times New Roman" w:hAnsi="Times New Roman" w:cs="Times New Roman"/>
          <w:b/>
          <w:bCs/>
          <w:lang w:val="en-US" w:eastAsia="tr-TR"/>
        </w:rPr>
        <w:t>Declarations</w:t>
      </w:r>
      <w:bookmarkStart w:id="0" w:name="_GoBack"/>
      <w:bookmarkEnd w:id="0"/>
      <w:r w:rsidR="003C40A2">
        <w:rPr>
          <w:rFonts w:ascii="Times New Roman" w:eastAsia="Times New Roman" w:hAnsi="Times New Roman" w:cs="Times New Roman"/>
          <w:b/>
          <w:bCs/>
          <w:lang w:val="en-US" w:eastAsia="tr-TR"/>
        </w:rPr>
        <w:t xml:space="preserve"> </w:t>
      </w:r>
    </w:p>
    <w:p w:rsidR="003C40A2" w:rsidRPr="003C40A2" w:rsidRDefault="003C40A2" w:rsidP="003C40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val="en-US" w:eastAsia="tr-TR"/>
        </w:rPr>
      </w:pPr>
      <w:r w:rsidRPr="003C40A2">
        <w:rPr>
          <w:rFonts w:ascii="Times New Roman" w:eastAsia="Times New Roman" w:hAnsi="Times New Roman" w:cs="Times New Roman"/>
          <w:b/>
          <w:bCs/>
          <w:lang w:val="en-US" w:eastAsia="tr-TR"/>
        </w:rPr>
        <w:t>Author Contributions</w:t>
      </w:r>
    </w:p>
    <w:p w:rsidR="003C40A2" w:rsidRPr="003C40A2" w:rsidRDefault="003C40A2" w:rsidP="003C4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tr-TR"/>
        </w:rPr>
      </w:pPr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Ferzan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Curun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wrote the Introduction and Discussion sections and conducted overall proofreading of the manuscript with the assistance of artificial intelligence tools for language refinement.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ChatGPT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was used solely for proofreading and stylistic improvements.</w:t>
      </w:r>
    </w:p>
    <w:p w:rsidR="003C40A2" w:rsidRPr="003C40A2" w:rsidRDefault="003C40A2" w:rsidP="003C4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tr-TR"/>
        </w:rPr>
      </w:pP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Emine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Önen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conducted the data entry, data preparation, and statistical analyses, and wrote the Methods and Results sections.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Başak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Beydoğan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Tangör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wrote the Conclusions section and performed the final reading of the manuscript. Data collection was carried out jointly by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Emine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Önen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and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Başak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Beydoğan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3C40A2">
        <w:rPr>
          <w:rFonts w:ascii="Times New Roman" w:eastAsia="Times New Roman" w:hAnsi="Times New Roman" w:cs="Times New Roman"/>
          <w:lang w:val="en-US" w:eastAsia="tr-TR"/>
        </w:rPr>
        <w:t>Tangör</w:t>
      </w:r>
      <w:proofErr w:type="spellEnd"/>
      <w:r w:rsidRPr="003C40A2">
        <w:rPr>
          <w:rFonts w:ascii="Times New Roman" w:eastAsia="Times New Roman" w:hAnsi="Times New Roman" w:cs="Times New Roman"/>
          <w:lang w:val="en-US" w:eastAsia="tr-TR"/>
        </w:rPr>
        <w:t>, who also collaborated in writing the Limitations and Future Directions sections.</w:t>
      </w:r>
    </w:p>
    <w:p w:rsidR="003C40A2" w:rsidRPr="003C40A2" w:rsidRDefault="003C40A2" w:rsidP="003C40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val="en-US" w:eastAsia="tr-TR"/>
        </w:rPr>
      </w:pPr>
      <w:r w:rsidRPr="003C40A2">
        <w:rPr>
          <w:rFonts w:ascii="Times New Roman" w:eastAsia="Times New Roman" w:hAnsi="Times New Roman" w:cs="Times New Roman"/>
          <w:b/>
          <w:bCs/>
          <w:lang w:val="en-US" w:eastAsia="tr-TR"/>
        </w:rPr>
        <w:t>Competing Interests</w:t>
      </w:r>
    </w:p>
    <w:p w:rsidR="003C40A2" w:rsidRPr="003C40A2" w:rsidRDefault="003C40A2" w:rsidP="003C4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tr-TR"/>
        </w:rPr>
      </w:pPr>
      <w:r w:rsidRPr="003C40A2">
        <w:rPr>
          <w:rFonts w:ascii="Times New Roman" w:eastAsia="Times New Roman" w:hAnsi="Times New Roman" w:cs="Times New Roman"/>
          <w:lang w:val="en-US" w:eastAsia="tr-TR"/>
        </w:rPr>
        <w:t>The authors declare that they have no competing interests.</w:t>
      </w:r>
    </w:p>
    <w:p w:rsidR="003C40A2" w:rsidRPr="003C40A2" w:rsidRDefault="003C40A2" w:rsidP="003C40A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tr-TR"/>
        </w:rPr>
      </w:pPr>
      <w:r w:rsidRPr="003C40A2">
        <w:rPr>
          <w:rFonts w:ascii="Times New Roman" w:eastAsia="Times New Roman" w:hAnsi="Times New Roman" w:cs="Times New Roman"/>
          <w:b/>
          <w:bCs/>
          <w:lang w:val="en-US" w:eastAsia="tr-TR"/>
        </w:rPr>
        <w:t>Originality Statement</w:t>
      </w:r>
    </w:p>
    <w:p w:rsidR="003C40A2" w:rsidRPr="003C40A2" w:rsidRDefault="003C40A2" w:rsidP="003C4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tr-TR"/>
        </w:rPr>
      </w:pPr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The manuscript entitled </w:t>
      </w:r>
      <w:r w:rsidRPr="003C40A2">
        <w:rPr>
          <w:rFonts w:ascii="Times New Roman" w:eastAsia="Times New Roman" w:hAnsi="Times New Roman" w:cs="Times New Roman"/>
          <w:b/>
          <w:bCs/>
          <w:lang w:val="en-US" w:eastAsia="tr-TR"/>
        </w:rPr>
        <w:t>“The Relationship Between Differentiation of Self and Authentic Personality: The Mediating Role of Self-Compassion”</w:t>
      </w:r>
      <w:r w:rsidRPr="003C40A2">
        <w:rPr>
          <w:rFonts w:ascii="Times New Roman" w:eastAsia="Times New Roman" w:hAnsi="Times New Roman" w:cs="Times New Roman"/>
          <w:lang w:val="en-US" w:eastAsia="tr-TR"/>
        </w:rPr>
        <w:t xml:space="preserve">, submitted to </w:t>
      </w:r>
      <w:r w:rsidRPr="003C40A2">
        <w:rPr>
          <w:rFonts w:ascii="Times New Roman" w:eastAsia="Times New Roman" w:hAnsi="Times New Roman" w:cs="Times New Roman"/>
          <w:i/>
          <w:iCs/>
          <w:lang w:val="en-US" w:eastAsia="tr-TR"/>
        </w:rPr>
        <w:t>Psychological Thought</w:t>
      </w:r>
      <w:r w:rsidRPr="003C40A2">
        <w:rPr>
          <w:rFonts w:ascii="Times New Roman" w:eastAsia="Times New Roman" w:hAnsi="Times New Roman" w:cs="Times New Roman"/>
          <w:lang w:val="en-US" w:eastAsia="tr-TR"/>
        </w:rPr>
        <w:t>, is original, has not been published previously, and is not under consideration for publication elsewhere.</w:t>
      </w:r>
    </w:p>
    <w:p w:rsidR="008B3C6C" w:rsidRPr="003C40A2" w:rsidRDefault="008B3C6C">
      <w:pPr>
        <w:rPr>
          <w:lang w:val="en-US"/>
        </w:rPr>
      </w:pPr>
    </w:p>
    <w:sectPr w:rsidR="008B3C6C" w:rsidRPr="003C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6C"/>
    <w:rsid w:val="002A50F2"/>
    <w:rsid w:val="002C7595"/>
    <w:rsid w:val="003C40A2"/>
    <w:rsid w:val="00406586"/>
    <w:rsid w:val="005B7C4E"/>
    <w:rsid w:val="008B3C6C"/>
    <w:rsid w:val="00EC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3636"/>
  <w15:chartTrackingRefBased/>
  <w15:docId w15:val="{F6946A00-506A-4B4C-8B8C-2F458F9D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8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Company>HP Inc.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ferzancurun</dc:creator>
  <cp:keywords/>
  <dc:description/>
  <cp:lastModifiedBy>ferzancurun</cp:lastModifiedBy>
  <cp:revision>6</cp:revision>
  <dcterms:created xsi:type="dcterms:W3CDTF">2025-10-02T12:07:00Z</dcterms:created>
  <dcterms:modified xsi:type="dcterms:W3CDTF">2026-01-26T12:15:00Z</dcterms:modified>
</cp:coreProperties>
</file>